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83" w:rsidRDefault="00E70483" w:rsidP="00E70483">
      <w:pPr>
        <w:pStyle w:val="Heading1"/>
        <w:rPr>
          <w:lang w:val="en-CA"/>
        </w:rPr>
      </w:pPr>
      <w:r>
        <w:rPr>
          <w:lang w:val="en-CA"/>
        </w:rPr>
        <w:t>Application Process</w:t>
      </w:r>
    </w:p>
    <w:p w:rsidR="00E70483" w:rsidRDefault="00E70483" w:rsidP="00E70483">
      <w:pPr>
        <w:rPr>
          <w:lang w:val="en-CA"/>
        </w:rPr>
      </w:pPr>
      <w:r>
        <w:rPr>
          <w:lang w:val="en-CA"/>
        </w:rPr>
        <w:t>T</w:t>
      </w:r>
      <w:r w:rsidRPr="00CD048E">
        <w:rPr>
          <w:lang w:val="en-CA"/>
        </w:rPr>
        <w:t>o become a new CMSA Group</w:t>
      </w:r>
      <w:r>
        <w:rPr>
          <w:lang w:val="en-CA"/>
        </w:rPr>
        <w:t xml:space="preserve">, applicants must demonstrate the new Group’s potential to meet an unmet need in, or contribute significantly to, student life. Applicants must complete this application form and submit an electronic version to the class Director of Student Groups for review. </w:t>
      </w:r>
      <w:r w:rsidRPr="00CD048E">
        <w:rPr>
          <w:lang w:val="en-CA"/>
        </w:rPr>
        <w:t xml:space="preserve">Groups can be rejected on the basis of overlap with another Group in terms of mandate, medical specialty, and programming. </w:t>
      </w:r>
      <w:r>
        <w:rPr>
          <w:lang w:val="en-CA"/>
        </w:rPr>
        <w:t xml:space="preserve">Applicants must consider the following CMSA Group Rules in regards to the proposed group: </w:t>
      </w:r>
    </w:p>
    <w:p w:rsidR="00E70483" w:rsidRDefault="00E70483" w:rsidP="00E70483">
      <w:pPr>
        <w:numPr>
          <w:ilvl w:val="0"/>
          <w:numId w:val="14"/>
        </w:numPr>
        <w:spacing w:after="0" w:line="240" w:lineRule="auto"/>
        <w:rPr>
          <w:rFonts w:ascii="Century Gothic" w:hAnsi="Century Gothic"/>
          <w:lang w:val="en-CA"/>
        </w:rPr>
      </w:pPr>
      <w:r w:rsidRPr="00CD048E">
        <w:rPr>
          <w:lang w:val="en-CA"/>
        </w:rPr>
        <w:t>CMSA group must be comprised of at least 75% CMSA members (i.e. active MD students at the Cumming School of Medicine)</w:t>
      </w:r>
    </w:p>
    <w:p w:rsidR="00E70483" w:rsidRDefault="00E70483" w:rsidP="00E70483">
      <w:pPr>
        <w:numPr>
          <w:ilvl w:val="0"/>
          <w:numId w:val="14"/>
        </w:numPr>
        <w:spacing w:after="0" w:line="240" w:lineRule="auto"/>
        <w:rPr>
          <w:rFonts w:ascii="Century Gothic" w:hAnsi="Century Gothic"/>
          <w:lang w:val="en-CA"/>
        </w:rPr>
      </w:pPr>
      <w:r>
        <w:rPr>
          <w:rFonts w:ascii="Century Gothic" w:hAnsi="Century Gothic"/>
          <w:lang w:val="en-CA"/>
        </w:rPr>
        <w:t>Groups must h</w:t>
      </w:r>
      <w:r w:rsidRPr="00CD048E">
        <w:rPr>
          <w:rFonts w:ascii="Century Gothic" w:hAnsi="Century Gothic"/>
          <w:lang w:val="en-CA"/>
        </w:rPr>
        <w:t>old at least 2 major events, with at least 15 people in attendance, or otherwise show proof of maj</w:t>
      </w:r>
      <w:r>
        <w:rPr>
          <w:rFonts w:ascii="Century Gothic" w:hAnsi="Century Gothic"/>
          <w:lang w:val="en-CA"/>
        </w:rPr>
        <w:t>or contribution to student life.</w:t>
      </w:r>
    </w:p>
    <w:p w:rsidR="00E70483" w:rsidRDefault="00E70483" w:rsidP="00E70483">
      <w:pPr>
        <w:numPr>
          <w:ilvl w:val="0"/>
          <w:numId w:val="14"/>
        </w:numPr>
        <w:spacing w:after="0" w:line="240" w:lineRule="auto"/>
        <w:rPr>
          <w:rFonts w:ascii="Century Gothic" w:hAnsi="Century Gothic"/>
          <w:lang w:val="en-CA"/>
        </w:rPr>
      </w:pPr>
      <w:r w:rsidRPr="009C0664">
        <w:rPr>
          <w:rFonts w:ascii="Century Gothic" w:hAnsi="Century Gothic"/>
          <w:lang w:val="en-CA"/>
        </w:rPr>
        <w:t xml:space="preserve">An individual may act as a leader on a </w:t>
      </w:r>
      <w:r w:rsidRPr="007E6F00">
        <w:rPr>
          <w:rFonts w:ascii="Century Gothic" w:hAnsi="Century Gothic"/>
          <w:b/>
          <w:lang w:val="en-CA"/>
        </w:rPr>
        <w:t>maximum of two Groups</w:t>
      </w:r>
      <w:r>
        <w:rPr>
          <w:rFonts w:ascii="Century Gothic" w:hAnsi="Century Gothic"/>
          <w:b/>
          <w:lang w:val="en-CA"/>
        </w:rPr>
        <w:t>.</w:t>
      </w:r>
    </w:p>
    <w:p w:rsidR="00E70483" w:rsidRDefault="00E70483" w:rsidP="00E70483">
      <w:pPr>
        <w:numPr>
          <w:ilvl w:val="0"/>
          <w:numId w:val="14"/>
        </w:numPr>
        <w:spacing w:after="0" w:line="240" w:lineRule="auto"/>
        <w:rPr>
          <w:rFonts w:ascii="Century Gothic" w:hAnsi="Century Gothic"/>
          <w:lang w:val="en-CA"/>
        </w:rPr>
      </w:pPr>
      <w:r w:rsidRPr="009C0664">
        <w:rPr>
          <w:rFonts w:ascii="Century Gothic" w:hAnsi="Century Gothic"/>
          <w:lang w:val="en-CA"/>
        </w:rPr>
        <w:t xml:space="preserve">Group leaders must submit requests to the Communication Officer to have their events included in the </w:t>
      </w:r>
      <w:r w:rsidRPr="007E6F00">
        <w:rPr>
          <w:rFonts w:ascii="Century Gothic" w:hAnsi="Century Gothic"/>
          <w:b/>
          <w:lang w:val="en-CA"/>
        </w:rPr>
        <w:t>CMSA event calendar</w:t>
      </w:r>
      <w:r w:rsidRPr="009C0664">
        <w:rPr>
          <w:rFonts w:ascii="Century Gothic" w:hAnsi="Century Gothic"/>
          <w:lang w:val="en-CA"/>
        </w:rPr>
        <w:t xml:space="preserve"> as soon as possible</w:t>
      </w:r>
      <w:r>
        <w:rPr>
          <w:rFonts w:ascii="Century Gothic" w:hAnsi="Century Gothic"/>
          <w:lang w:val="en-CA"/>
        </w:rPr>
        <w:t>.</w:t>
      </w:r>
    </w:p>
    <w:p w:rsidR="00E70483" w:rsidRDefault="00E70483" w:rsidP="00E70483">
      <w:pPr>
        <w:numPr>
          <w:ilvl w:val="0"/>
          <w:numId w:val="14"/>
        </w:numPr>
        <w:spacing w:after="0" w:line="240" w:lineRule="auto"/>
        <w:rPr>
          <w:rFonts w:ascii="Century Gothic" w:hAnsi="Century Gothic"/>
          <w:lang w:val="en-CA"/>
        </w:rPr>
      </w:pPr>
      <w:r w:rsidRPr="009C0664">
        <w:rPr>
          <w:rFonts w:ascii="Century Gothic" w:hAnsi="Century Gothic"/>
          <w:lang w:val="en-CA"/>
        </w:rPr>
        <w:t>Senior leaders must submit a Transition Report by the end of January. This report must include the names and information of the incoming and outgoing leaders, as well as G</w:t>
      </w:r>
      <w:r>
        <w:rPr>
          <w:rFonts w:ascii="Century Gothic" w:hAnsi="Century Gothic"/>
          <w:lang w:val="en-CA"/>
        </w:rPr>
        <w:t>roup’s budget and event details in the past year.</w:t>
      </w:r>
    </w:p>
    <w:p w:rsidR="00E70483" w:rsidRDefault="00E70483" w:rsidP="00E70483">
      <w:pPr>
        <w:numPr>
          <w:ilvl w:val="0"/>
          <w:numId w:val="14"/>
        </w:numPr>
        <w:spacing w:after="0" w:line="240" w:lineRule="auto"/>
        <w:rPr>
          <w:rFonts w:ascii="Century Gothic" w:hAnsi="Century Gothic"/>
          <w:lang w:val="en-CA"/>
        </w:rPr>
      </w:pPr>
      <w:r w:rsidRPr="009C0664">
        <w:rPr>
          <w:rFonts w:ascii="Century Gothic" w:hAnsi="Century Gothic"/>
          <w:lang w:val="en-CA"/>
        </w:rPr>
        <w:t>The outgoing leader must advertise leadership positions for at least two weeks prior to selecting the incoming leaders.</w:t>
      </w:r>
    </w:p>
    <w:p w:rsidR="00E70483" w:rsidRDefault="00E70483" w:rsidP="00E70483">
      <w:pPr>
        <w:numPr>
          <w:ilvl w:val="0"/>
          <w:numId w:val="14"/>
        </w:numPr>
        <w:spacing w:after="0" w:line="240" w:lineRule="auto"/>
        <w:rPr>
          <w:rFonts w:ascii="Century Gothic" w:hAnsi="Century Gothic"/>
          <w:lang w:val="en-CA"/>
        </w:rPr>
      </w:pPr>
      <w:r w:rsidRPr="009C0664">
        <w:rPr>
          <w:rFonts w:ascii="Century Gothic" w:hAnsi="Century Gothic"/>
          <w:lang w:val="en-CA"/>
        </w:rPr>
        <w:t>Outgoing leader must ensure a fair and democratic process in the selection of incoming leaders.</w:t>
      </w:r>
    </w:p>
    <w:p w:rsidR="00E70483" w:rsidRPr="00E70483" w:rsidRDefault="00E70483" w:rsidP="00E70483">
      <w:pPr>
        <w:numPr>
          <w:ilvl w:val="0"/>
          <w:numId w:val="14"/>
        </w:numPr>
        <w:spacing w:after="0" w:line="240" w:lineRule="auto"/>
        <w:rPr>
          <w:rFonts w:ascii="Century Gothic" w:hAnsi="Century Gothic"/>
          <w:lang w:val="en-CA"/>
        </w:rPr>
      </w:pPr>
      <w:r w:rsidRPr="00E70483">
        <w:rPr>
          <w:rFonts w:ascii="Century Gothic" w:hAnsi="Century Gothic"/>
          <w:lang w:val="en-CA"/>
        </w:rPr>
        <w:t>Outgoing leaders must supply incoming leaders with all Group information and documents in the transition report</w:t>
      </w:r>
      <w:r w:rsidR="00C91726">
        <w:rPr>
          <w:rFonts w:ascii="Century Gothic" w:hAnsi="Century Gothic"/>
          <w:lang w:val="en-CA"/>
        </w:rPr>
        <w:t>.</w:t>
      </w:r>
    </w:p>
    <w:p w:rsidR="00E70483" w:rsidRDefault="00E70483" w:rsidP="00E70483">
      <w:pPr>
        <w:rPr>
          <w:lang w:val="en-CA"/>
        </w:rPr>
      </w:pPr>
    </w:p>
    <w:p w:rsidR="00B4047E" w:rsidRPr="00B4047E" w:rsidRDefault="00E70483" w:rsidP="00B4047E">
      <w:pPr>
        <w:pStyle w:val="Heading1"/>
      </w:pPr>
      <w:r>
        <w:lastRenderedPageBreak/>
        <w:t xml:space="preserve">Application Form </w:t>
      </w:r>
    </w:p>
    <w:p w:rsidR="00B4047E" w:rsidRDefault="00B4047E" w:rsidP="00B4047E">
      <w:pPr>
        <w:pStyle w:val="Heading2"/>
        <w:rPr>
          <w:lang w:val="en-CA"/>
        </w:rPr>
      </w:pPr>
      <w:r>
        <w:rPr>
          <w:lang w:val="en-CA"/>
        </w:rPr>
        <w:t xml:space="preserve">Part I: Group Purpose </w:t>
      </w:r>
    </w:p>
    <w:p w:rsidR="00F12891" w:rsidRDefault="00B4047E" w:rsidP="00B4047E">
      <w:pPr>
        <w:spacing w:after="0"/>
        <w:rPr>
          <w:lang w:val="en-CA"/>
        </w:rPr>
      </w:pPr>
      <w:r>
        <w:rPr>
          <w:lang w:val="en-CA"/>
        </w:rPr>
        <w:t xml:space="preserve">Please describe below a detailed purpose or vision of the proposed group. This description should clarify how the group is meeting an unmet need in, or contributing significantly to, student life. </w:t>
      </w:r>
    </w:p>
    <w:p w:rsidR="00F12891" w:rsidRDefault="00F12891" w:rsidP="00B4047E">
      <w:pPr>
        <w:spacing w:after="0"/>
        <w:rPr>
          <w:lang w:val="en-CA"/>
        </w:rPr>
      </w:pPr>
    </w:p>
    <w:p w:rsidR="00F12891" w:rsidRDefault="00F12891" w:rsidP="00B4047E">
      <w:pPr>
        <w:spacing w:after="0"/>
        <w:rPr>
          <w:lang w:val="en-CA"/>
        </w:rPr>
      </w:pPr>
    </w:p>
    <w:p w:rsidR="00F12891" w:rsidRDefault="00F12891" w:rsidP="00B4047E">
      <w:pPr>
        <w:spacing w:after="0"/>
        <w:rPr>
          <w:lang w:val="en-CA"/>
        </w:rPr>
      </w:pPr>
    </w:p>
    <w:p w:rsidR="00F12891" w:rsidRDefault="00F12891" w:rsidP="00B4047E">
      <w:pPr>
        <w:spacing w:after="0"/>
        <w:rPr>
          <w:lang w:val="en-CA"/>
        </w:rPr>
      </w:pPr>
    </w:p>
    <w:p w:rsidR="00F12891" w:rsidRDefault="00F12891" w:rsidP="00F12891">
      <w:pPr>
        <w:pStyle w:val="Heading2"/>
        <w:rPr>
          <w:lang w:val="en-CA"/>
        </w:rPr>
      </w:pPr>
      <w:r>
        <w:rPr>
          <w:lang w:val="en-CA"/>
        </w:rPr>
        <w:t xml:space="preserve">Part II: Proposed events/activities </w:t>
      </w:r>
    </w:p>
    <w:p w:rsidR="00E70483" w:rsidRDefault="00F12891" w:rsidP="00B4047E">
      <w:pPr>
        <w:spacing w:after="0"/>
        <w:rPr>
          <w:lang w:val="en-CA"/>
        </w:rPr>
      </w:pPr>
      <w:r>
        <w:rPr>
          <w:lang w:val="en-CA"/>
        </w:rPr>
        <w:t>If possible, provide</w:t>
      </w:r>
      <w:r w:rsidR="00B4047E">
        <w:rPr>
          <w:lang w:val="en-CA"/>
        </w:rPr>
        <w:t xml:space="preserve"> specific e</w:t>
      </w:r>
      <w:r>
        <w:rPr>
          <w:lang w:val="en-CA"/>
        </w:rPr>
        <w:t>xamples of activities that the G</w:t>
      </w:r>
      <w:r w:rsidR="00B4047E">
        <w:rPr>
          <w:lang w:val="en-CA"/>
        </w:rPr>
        <w:t xml:space="preserve">roup </w:t>
      </w:r>
      <w:r>
        <w:rPr>
          <w:lang w:val="en-CA"/>
        </w:rPr>
        <w:t>plans to</w:t>
      </w:r>
      <w:r w:rsidR="00B4047E">
        <w:rPr>
          <w:lang w:val="en-CA"/>
        </w:rPr>
        <w:t xml:space="preserve"> organize. </w:t>
      </w:r>
    </w:p>
    <w:p w:rsidR="00B4047E" w:rsidRDefault="00B4047E" w:rsidP="00B4047E">
      <w:pPr>
        <w:spacing w:after="0"/>
        <w:rPr>
          <w:lang w:val="en-CA"/>
        </w:rPr>
      </w:pPr>
    </w:p>
    <w:p w:rsidR="00F12891" w:rsidRDefault="00F12891" w:rsidP="00B4047E">
      <w:pPr>
        <w:spacing w:after="0"/>
        <w:rPr>
          <w:lang w:val="en-CA"/>
        </w:rPr>
      </w:pPr>
    </w:p>
    <w:p w:rsidR="00F12891" w:rsidRDefault="00F12891" w:rsidP="00B4047E">
      <w:pPr>
        <w:spacing w:after="0"/>
        <w:rPr>
          <w:lang w:val="en-CA"/>
        </w:rPr>
      </w:pPr>
    </w:p>
    <w:p w:rsidR="00F12891" w:rsidRDefault="00F12891" w:rsidP="00B4047E">
      <w:pPr>
        <w:spacing w:after="0"/>
        <w:rPr>
          <w:lang w:val="en-CA"/>
        </w:rPr>
      </w:pPr>
      <w:bookmarkStart w:id="0" w:name="_GoBack"/>
      <w:bookmarkEnd w:id="0"/>
    </w:p>
    <w:p w:rsidR="00F12891" w:rsidRDefault="00F12891" w:rsidP="00B4047E">
      <w:pPr>
        <w:spacing w:after="0"/>
        <w:rPr>
          <w:lang w:val="en-CA"/>
        </w:rPr>
      </w:pPr>
    </w:p>
    <w:p w:rsidR="00B4047E" w:rsidRDefault="00B4047E" w:rsidP="00F12891">
      <w:pPr>
        <w:pStyle w:val="Heading2"/>
        <w:rPr>
          <w:lang w:val="en-CA"/>
        </w:rPr>
      </w:pPr>
      <w:r>
        <w:rPr>
          <w:lang w:val="en-CA"/>
        </w:rPr>
        <w:t xml:space="preserve">Part </w:t>
      </w:r>
      <w:r w:rsidR="00F12891">
        <w:rPr>
          <w:lang w:val="en-CA"/>
        </w:rPr>
        <w:t>I</w:t>
      </w:r>
      <w:r>
        <w:rPr>
          <w:lang w:val="en-CA"/>
        </w:rPr>
        <w:t xml:space="preserve">II: Applicant information </w:t>
      </w:r>
    </w:p>
    <w:p w:rsidR="00B4047E" w:rsidRDefault="00B4047E" w:rsidP="00B4047E">
      <w:pPr>
        <w:spacing w:after="0"/>
        <w:rPr>
          <w:lang w:val="en-CA"/>
        </w:rPr>
      </w:pPr>
      <w:r>
        <w:rPr>
          <w:lang w:val="en-CA"/>
        </w:rPr>
        <w:t xml:space="preserve">Please list all leaders (i.e. applicants) for the proposed Group. </w:t>
      </w:r>
    </w:p>
    <w:p w:rsidR="00B4047E" w:rsidRDefault="00B4047E" w:rsidP="00B4047E">
      <w:pPr>
        <w:spacing w:after="0"/>
        <w:rPr>
          <w:lang w:val="en-CA"/>
        </w:rPr>
      </w:pPr>
    </w:p>
    <w:tbl>
      <w:tblPr>
        <w:tblStyle w:val="LightShading-Accent6"/>
        <w:tblW w:w="10314" w:type="dxa"/>
        <w:tblLook w:val="04A0" w:firstRow="1" w:lastRow="0" w:firstColumn="1" w:lastColumn="0" w:noHBand="0" w:noVBand="1"/>
      </w:tblPr>
      <w:tblGrid>
        <w:gridCol w:w="2694"/>
        <w:gridCol w:w="3260"/>
        <w:gridCol w:w="4360"/>
      </w:tblGrid>
      <w:tr w:rsidR="00B4047E" w:rsidTr="00F12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4047E" w:rsidRDefault="00B4047E" w:rsidP="00B4047E">
            <w:pPr>
              <w:rPr>
                <w:lang w:val="en-CA"/>
              </w:rPr>
            </w:pPr>
            <w:r>
              <w:rPr>
                <w:lang w:val="en-CA"/>
              </w:rPr>
              <w:t xml:space="preserve">Full Name </w:t>
            </w:r>
          </w:p>
        </w:tc>
        <w:tc>
          <w:tcPr>
            <w:tcW w:w="3260" w:type="dxa"/>
          </w:tcPr>
          <w:p w:rsidR="00B4047E" w:rsidRDefault="00B4047E" w:rsidP="00B4047E">
            <w:pPr>
              <w:cnfStyle w:val="100000000000" w:firstRow="1" w:lastRow="0" w:firstColumn="0" w:lastColumn="0" w:oddVBand="0" w:evenVBand="0" w:oddHBand="0" w:evenHBand="0" w:firstRowFirstColumn="0" w:firstRowLastColumn="0" w:lastRowFirstColumn="0" w:lastRowLastColumn="0"/>
              <w:rPr>
                <w:lang w:val="en-CA"/>
              </w:rPr>
            </w:pPr>
            <w:r>
              <w:rPr>
                <w:lang w:val="en-CA"/>
              </w:rPr>
              <w:t>Proposed Leadership Position</w:t>
            </w:r>
          </w:p>
        </w:tc>
        <w:tc>
          <w:tcPr>
            <w:tcW w:w="4360" w:type="dxa"/>
          </w:tcPr>
          <w:p w:rsidR="00B4047E" w:rsidRDefault="00B4047E" w:rsidP="00B4047E">
            <w:pPr>
              <w:cnfStyle w:val="100000000000" w:firstRow="1" w:lastRow="0" w:firstColumn="0" w:lastColumn="0" w:oddVBand="0" w:evenVBand="0" w:oddHBand="0" w:evenHBand="0" w:firstRowFirstColumn="0" w:firstRowLastColumn="0" w:lastRowFirstColumn="0" w:lastRowLastColumn="0"/>
              <w:rPr>
                <w:lang w:val="en-CA"/>
              </w:rPr>
            </w:pPr>
            <w:r>
              <w:rPr>
                <w:lang w:val="en-CA"/>
              </w:rPr>
              <w:t xml:space="preserve">Email </w:t>
            </w:r>
          </w:p>
        </w:tc>
      </w:tr>
      <w:tr w:rsidR="00B4047E" w:rsidTr="00F12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4047E" w:rsidRDefault="00B4047E" w:rsidP="00B4047E">
            <w:pPr>
              <w:rPr>
                <w:lang w:val="en-CA"/>
              </w:rPr>
            </w:pPr>
          </w:p>
        </w:tc>
        <w:tc>
          <w:tcPr>
            <w:tcW w:w="3260" w:type="dxa"/>
          </w:tcPr>
          <w:p w:rsidR="00B4047E" w:rsidRDefault="00B4047E" w:rsidP="00B4047E">
            <w:pPr>
              <w:cnfStyle w:val="000000100000" w:firstRow="0" w:lastRow="0" w:firstColumn="0" w:lastColumn="0" w:oddVBand="0" w:evenVBand="0" w:oddHBand="1" w:evenHBand="0" w:firstRowFirstColumn="0" w:firstRowLastColumn="0" w:lastRowFirstColumn="0" w:lastRowLastColumn="0"/>
              <w:rPr>
                <w:lang w:val="en-CA"/>
              </w:rPr>
            </w:pPr>
          </w:p>
        </w:tc>
        <w:tc>
          <w:tcPr>
            <w:tcW w:w="4360" w:type="dxa"/>
          </w:tcPr>
          <w:p w:rsidR="00B4047E" w:rsidRDefault="00B4047E" w:rsidP="00B4047E">
            <w:pPr>
              <w:cnfStyle w:val="000000100000" w:firstRow="0" w:lastRow="0" w:firstColumn="0" w:lastColumn="0" w:oddVBand="0" w:evenVBand="0" w:oddHBand="1" w:evenHBand="0" w:firstRowFirstColumn="0" w:firstRowLastColumn="0" w:lastRowFirstColumn="0" w:lastRowLastColumn="0"/>
              <w:rPr>
                <w:lang w:val="en-CA"/>
              </w:rPr>
            </w:pPr>
          </w:p>
        </w:tc>
      </w:tr>
      <w:tr w:rsidR="00B4047E" w:rsidTr="00F12891">
        <w:tc>
          <w:tcPr>
            <w:cnfStyle w:val="001000000000" w:firstRow="0" w:lastRow="0" w:firstColumn="1" w:lastColumn="0" w:oddVBand="0" w:evenVBand="0" w:oddHBand="0" w:evenHBand="0" w:firstRowFirstColumn="0" w:firstRowLastColumn="0" w:lastRowFirstColumn="0" w:lastRowLastColumn="0"/>
            <w:tcW w:w="2694" w:type="dxa"/>
          </w:tcPr>
          <w:p w:rsidR="00B4047E" w:rsidRDefault="00B4047E" w:rsidP="00B4047E">
            <w:pPr>
              <w:rPr>
                <w:lang w:val="en-CA"/>
              </w:rPr>
            </w:pPr>
          </w:p>
        </w:tc>
        <w:tc>
          <w:tcPr>
            <w:tcW w:w="3260" w:type="dxa"/>
          </w:tcPr>
          <w:p w:rsidR="00B4047E" w:rsidRDefault="00B4047E" w:rsidP="00B4047E">
            <w:pPr>
              <w:cnfStyle w:val="000000000000" w:firstRow="0" w:lastRow="0" w:firstColumn="0" w:lastColumn="0" w:oddVBand="0" w:evenVBand="0" w:oddHBand="0" w:evenHBand="0" w:firstRowFirstColumn="0" w:firstRowLastColumn="0" w:lastRowFirstColumn="0" w:lastRowLastColumn="0"/>
              <w:rPr>
                <w:lang w:val="en-CA"/>
              </w:rPr>
            </w:pPr>
          </w:p>
        </w:tc>
        <w:tc>
          <w:tcPr>
            <w:tcW w:w="4360" w:type="dxa"/>
          </w:tcPr>
          <w:p w:rsidR="00B4047E" w:rsidRDefault="00B4047E" w:rsidP="00B4047E">
            <w:pPr>
              <w:cnfStyle w:val="000000000000" w:firstRow="0" w:lastRow="0" w:firstColumn="0" w:lastColumn="0" w:oddVBand="0" w:evenVBand="0" w:oddHBand="0" w:evenHBand="0" w:firstRowFirstColumn="0" w:firstRowLastColumn="0" w:lastRowFirstColumn="0" w:lastRowLastColumn="0"/>
              <w:rPr>
                <w:lang w:val="en-CA"/>
              </w:rPr>
            </w:pPr>
          </w:p>
        </w:tc>
      </w:tr>
      <w:tr w:rsidR="00B4047E" w:rsidTr="00F12891">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694" w:type="dxa"/>
          </w:tcPr>
          <w:p w:rsidR="00B4047E" w:rsidRDefault="00B4047E" w:rsidP="00B4047E">
            <w:pPr>
              <w:rPr>
                <w:lang w:val="en-CA"/>
              </w:rPr>
            </w:pPr>
          </w:p>
        </w:tc>
        <w:tc>
          <w:tcPr>
            <w:tcW w:w="3260" w:type="dxa"/>
          </w:tcPr>
          <w:p w:rsidR="00B4047E" w:rsidRDefault="00B4047E" w:rsidP="00B4047E">
            <w:pPr>
              <w:cnfStyle w:val="000000100000" w:firstRow="0" w:lastRow="0" w:firstColumn="0" w:lastColumn="0" w:oddVBand="0" w:evenVBand="0" w:oddHBand="1" w:evenHBand="0" w:firstRowFirstColumn="0" w:firstRowLastColumn="0" w:lastRowFirstColumn="0" w:lastRowLastColumn="0"/>
              <w:rPr>
                <w:lang w:val="en-CA"/>
              </w:rPr>
            </w:pPr>
          </w:p>
        </w:tc>
        <w:tc>
          <w:tcPr>
            <w:tcW w:w="4360" w:type="dxa"/>
          </w:tcPr>
          <w:p w:rsidR="00B4047E" w:rsidRDefault="00B4047E" w:rsidP="00B4047E">
            <w:pPr>
              <w:cnfStyle w:val="000000100000" w:firstRow="0" w:lastRow="0" w:firstColumn="0" w:lastColumn="0" w:oddVBand="0" w:evenVBand="0" w:oddHBand="1" w:evenHBand="0" w:firstRowFirstColumn="0" w:firstRowLastColumn="0" w:lastRowFirstColumn="0" w:lastRowLastColumn="0"/>
              <w:rPr>
                <w:lang w:val="en-CA"/>
              </w:rPr>
            </w:pPr>
          </w:p>
        </w:tc>
      </w:tr>
    </w:tbl>
    <w:p w:rsidR="00B4047E" w:rsidRDefault="00B4047E" w:rsidP="00B4047E">
      <w:pPr>
        <w:spacing w:after="0"/>
        <w:rPr>
          <w:lang w:val="en-CA"/>
        </w:rPr>
      </w:pPr>
    </w:p>
    <w:p w:rsidR="00C91726" w:rsidRDefault="00C91726" w:rsidP="00B4047E">
      <w:pPr>
        <w:spacing w:after="0"/>
        <w:rPr>
          <w:lang w:val="en-CA"/>
        </w:rPr>
      </w:pPr>
    </w:p>
    <w:p w:rsidR="00E70483" w:rsidRPr="00F12891" w:rsidRDefault="00F12891" w:rsidP="00F12891">
      <w:pPr>
        <w:pStyle w:val="Heading2"/>
      </w:pPr>
      <w:r w:rsidRPr="00F12891">
        <w:t xml:space="preserve">Part IV: Peer endorsement </w:t>
      </w:r>
    </w:p>
    <w:p w:rsidR="00F12891" w:rsidRDefault="00F12891" w:rsidP="007A1BEE">
      <w:r>
        <w:t xml:space="preserve">Please provide the names and contact information of </w:t>
      </w:r>
      <w:r w:rsidRPr="00F12891">
        <w:rPr>
          <w:b/>
        </w:rPr>
        <w:t>five</w:t>
      </w:r>
      <w:r>
        <w:t xml:space="preserve"> CMSA members (current MD students at the Cumming School of Medicine) who approve and endorse the proposed Student Group. </w:t>
      </w:r>
    </w:p>
    <w:tbl>
      <w:tblPr>
        <w:tblStyle w:val="LightShading-Accent6"/>
        <w:tblW w:w="10314" w:type="dxa"/>
        <w:tblLook w:val="04A0" w:firstRow="1" w:lastRow="0" w:firstColumn="1" w:lastColumn="0" w:noHBand="0" w:noVBand="1"/>
      </w:tblPr>
      <w:tblGrid>
        <w:gridCol w:w="3652"/>
        <w:gridCol w:w="6662"/>
      </w:tblGrid>
      <w:tr w:rsidR="00F12891" w:rsidTr="00F12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F12891" w:rsidRDefault="00F12891" w:rsidP="00F12891">
            <w:pPr>
              <w:rPr>
                <w:lang w:val="en-CA"/>
              </w:rPr>
            </w:pPr>
            <w:r>
              <w:rPr>
                <w:lang w:val="en-CA"/>
              </w:rPr>
              <w:t xml:space="preserve">Full Name </w:t>
            </w:r>
          </w:p>
        </w:tc>
        <w:tc>
          <w:tcPr>
            <w:tcW w:w="6662" w:type="dxa"/>
          </w:tcPr>
          <w:p w:rsidR="00F12891" w:rsidRDefault="00F12891" w:rsidP="00F12891">
            <w:pPr>
              <w:cnfStyle w:val="100000000000" w:firstRow="1" w:lastRow="0" w:firstColumn="0" w:lastColumn="0" w:oddVBand="0" w:evenVBand="0" w:oddHBand="0" w:evenHBand="0" w:firstRowFirstColumn="0" w:firstRowLastColumn="0" w:lastRowFirstColumn="0" w:lastRowLastColumn="0"/>
              <w:rPr>
                <w:lang w:val="en-CA"/>
              </w:rPr>
            </w:pPr>
            <w:r>
              <w:rPr>
                <w:lang w:val="en-CA"/>
              </w:rPr>
              <w:t xml:space="preserve">Email </w:t>
            </w:r>
          </w:p>
        </w:tc>
      </w:tr>
      <w:tr w:rsidR="00F12891" w:rsidTr="00F12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F12891" w:rsidRDefault="00F12891" w:rsidP="00F12891">
            <w:pPr>
              <w:rPr>
                <w:lang w:val="en-CA"/>
              </w:rPr>
            </w:pPr>
          </w:p>
        </w:tc>
        <w:tc>
          <w:tcPr>
            <w:tcW w:w="6662" w:type="dxa"/>
          </w:tcPr>
          <w:p w:rsidR="00F12891" w:rsidRDefault="00F12891" w:rsidP="00F12891">
            <w:pPr>
              <w:cnfStyle w:val="000000100000" w:firstRow="0" w:lastRow="0" w:firstColumn="0" w:lastColumn="0" w:oddVBand="0" w:evenVBand="0" w:oddHBand="1" w:evenHBand="0" w:firstRowFirstColumn="0" w:firstRowLastColumn="0" w:lastRowFirstColumn="0" w:lastRowLastColumn="0"/>
              <w:rPr>
                <w:lang w:val="en-CA"/>
              </w:rPr>
            </w:pPr>
          </w:p>
        </w:tc>
      </w:tr>
      <w:tr w:rsidR="00F12891" w:rsidTr="00F12891">
        <w:tc>
          <w:tcPr>
            <w:cnfStyle w:val="001000000000" w:firstRow="0" w:lastRow="0" w:firstColumn="1" w:lastColumn="0" w:oddVBand="0" w:evenVBand="0" w:oddHBand="0" w:evenHBand="0" w:firstRowFirstColumn="0" w:firstRowLastColumn="0" w:lastRowFirstColumn="0" w:lastRowLastColumn="0"/>
            <w:tcW w:w="3652" w:type="dxa"/>
          </w:tcPr>
          <w:p w:rsidR="00F12891" w:rsidRDefault="00F12891" w:rsidP="00F12891">
            <w:pPr>
              <w:rPr>
                <w:lang w:val="en-CA"/>
              </w:rPr>
            </w:pPr>
          </w:p>
        </w:tc>
        <w:tc>
          <w:tcPr>
            <w:tcW w:w="6662" w:type="dxa"/>
          </w:tcPr>
          <w:p w:rsidR="00F12891" w:rsidRDefault="00F12891" w:rsidP="00F12891">
            <w:pPr>
              <w:cnfStyle w:val="000000000000" w:firstRow="0" w:lastRow="0" w:firstColumn="0" w:lastColumn="0" w:oddVBand="0" w:evenVBand="0" w:oddHBand="0" w:evenHBand="0" w:firstRowFirstColumn="0" w:firstRowLastColumn="0" w:lastRowFirstColumn="0" w:lastRowLastColumn="0"/>
              <w:rPr>
                <w:lang w:val="en-CA"/>
              </w:rPr>
            </w:pPr>
          </w:p>
        </w:tc>
      </w:tr>
      <w:tr w:rsidR="00F12891" w:rsidTr="00F12891">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652" w:type="dxa"/>
          </w:tcPr>
          <w:p w:rsidR="00F12891" w:rsidRDefault="00F12891" w:rsidP="00F12891">
            <w:pPr>
              <w:rPr>
                <w:lang w:val="en-CA"/>
              </w:rPr>
            </w:pPr>
          </w:p>
        </w:tc>
        <w:tc>
          <w:tcPr>
            <w:tcW w:w="6662" w:type="dxa"/>
          </w:tcPr>
          <w:p w:rsidR="00F12891" w:rsidRDefault="00F12891" w:rsidP="00F12891">
            <w:pPr>
              <w:cnfStyle w:val="000000100000" w:firstRow="0" w:lastRow="0" w:firstColumn="0" w:lastColumn="0" w:oddVBand="0" w:evenVBand="0" w:oddHBand="1" w:evenHBand="0" w:firstRowFirstColumn="0" w:firstRowLastColumn="0" w:lastRowFirstColumn="0" w:lastRowLastColumn="0"/>
              <w:rPr>
                <w:lang w:val="en-CA"/>
              </w:rPr>
            </w:pPr>
          </w:p>
        </w:tc>
      </w:tr>
      <w:tr w:rsidR="00F12891" w:rsidTr="00F12891">
        <w:trPr>
          <w:trHeight w:val="163"/>
        </w:trPr>
        <w:tc>
          <w:tcPr>
            <w:cnfStyle w:val="001000000000" w:firstRow="0" w:lastRow="0" w:firstColumn="1" w:lastColumn="0" w:oddVBand="0" w:evenVBand="0" w:oddHBand="0" w:evenHBand="0" w:firstRowFirstColumn="0" w:firstRowLastColumn="0" w:lastRowFirstColumn="0" w:lastRowLastColumn="0"/>
            <w:tcW w:w="3652" w:type="dxa"/>
          </w:tcPr>
          <w:p w:rsidR="00F12891" w:rsidRDefault="00F12891" w:rsidP="00F12891">
            <w:pPr>
              <w:rPr>
                <w:lang w:val="en-CA"/>
              </w:rPr>
            </w:pPr>
          </w:p>
        </w:tc>
        <w:tc>
          <w:tcPr>
            <w:tcW w:w="6662" w:type="dxa"/>
          </w:tcPr>
          <w:p w:rsidR="00F12891" w:rsidRDefault="00F12891" w:rsidP="00F12891">
            <w:pPr>
              <w:cnfStyle w:val="000000000000" w:firstRow="0" w:lastRow="0" w:firstColumn="0" w:lastColumn="0" w:oddVBand="0" w:evenVBand="0" w:oddHBand="0" w:evenHBand="0" w:firstRowFirstColumn="0" w:firstRowLastColumn="0" w:lastRowFirstColumn="0" w:lastRowLastColumn="0"/>
              <w:rPr>
                <w:lang w:val="en-CA"/>
              </w:rPr>
            </w:pPr>
          </w:p>
        </w:tc>
      </w:tr>
      <w:tr w:rsidR="00F12891" w:rsidTr="00F12891">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652" w:type="dxa"/>
          </w:tcPr>
          <w:p w:rsidR="00F12891" w:rsidRDefault="00F12891" w:rsidP="00F12891">
            <w:pPr>
              <w:rPr>
                <w:lang w:val="en-CA"/>
              </w:rPr>
            </w:pPr>
          </w:p>
        </w:tc>
        <w:tc>
          <w:tcPr>
            <w:tcW w:w="6662" w:type="dxa"/>
          </w:tcPr>
          <w:p w:rsidR="00F12891" w:rsidRDefault="00F12891" w:rsidP="00F12891">
            <w:pPr>
              <w:cnfStyle w:val="000000100000" w:firstRow="0" w:lastRow="0" w:firstColumn="0" w:lastColumn="0" w:oddVBand="0" w:evenVBand="0" w:oddHBand="1" w:evenHBand="0" w:firstRowFirstColumn="0" w:firstRowLastColumn="0" w:lastRowFirstColumn="0" w:lastRowLastColumn="0"/>
              <w:rPr>
                <w:lang w:val="en-CA"/>
              </w:rPr>
            </w:pPr>
          </w:p>
        </w:tc>
      </w:tr>
    </w:tbl>
    <w:p w:rsidR="00F12891" w:rsidRPr="00A64481" w:rsidRDefault="00F12891" w:rsidP="007A1BEE"/>
    <w:sectPr w:rsidR="00F12891" w:rsidRPr="00A64481" w:rsidSect="00F12891">
      <w:headerReference w:type="first" r:id="rId9"/>
      <w:footerReference w:type="first" r:id="rId10"/>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91" w:rsidRDefault="00F12891" w:rsidP="000157CE">
      <w:pPr>
        <w:spacing w:after="0" w:line="240" w:lineRule="auto"/>
      </w:pPr>
      <w:r>
        <w:separator/>
      </w:r>
    </w:p>
  </w:endnote>
  <w:endnote w:type="continuationSeparator" w:id="0">
    <w:p w:rsidR="00F12891" w:rsidRDefault="00F12891"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91" w:rsidRPr="00B4047E" w:rsidRDefault="00F12891" w:rsidP="00B4047E">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91" w:rsidRDefault="00F12891" w:rsidP="000157CE">
      <w:pPr>
        <w:spacing w:after="0" w:line="240" w:lineRule="auto"/>
      </w:pPr>
      <w:r>
        <w:separator/>
      </w:r>
    </w:p>
  </w:footnote>
  <w:footnote w:type="continuationSeparator" w:id="0">
    <w:p w:rsidR="00F12891" w:rsidRDefault="00F12891"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91" w:rsidRDefault="00F12891" w:rsidP="00E70483">
    <w:pPr>
      <w:tabs>
        <w:tab w:val="left" w:pos="7593"/>
      </w:tabs>
      <w:spacing w:after="0"/>
    </w:pPr>
    <w:r w:rsidRPr="00F7150A">
      <w:rPr>
        <w:noProof/>
      </w:rPr>
      <w:drawing>
        <wp:anchor distT="0" distB="0" distL="114300" distR="114300" simplePos="0" relativeHeight="251659264" behindDoc="0" locked="0" layoutInCell="1" allowOverlap="1" wp14:anchorId="79FED344" wp14:editId="3FFBD3EF">
          <wp:simplePos x="0" y="0"/>
          <wp:positionH relativeFrom="margin">
            <wp:posOffset>4259694</wp:posOffset>
          </wp:positionH>
          <wp:positionV relativeFrom="paragraph">
            <wp:posOffset>-7620</wp:posOffset>
          </wp:positionV>
          <wp:extent cx="2494280" cy="78736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7873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7CE">
      <w:rPr>
        <w:noProof/>
      </w:rPr>
      <mc:AlternateContent>
        <mc:Choice Requires="wps">
          <w:drawing>
            <wp:inline distT="0" distB="0" distL="0" distR="0" wp14:anchorId="3AFE57F5" wp14:editId="4A812D91">
              <wp:extent cx="4226531" cy="729465"/>
              <wp:effectExtent l="0" t="0" r="0" b="7620"/>
              <wp:docPr id="2" name="Equal 2"/>
              <wp:cNvGraphicFramePr/>
              <a:graphic xmlns:a="http://schemas.openxmlformats.org/drawingml/2006/main">
                <a:graphicData uri="http://schemas.microsoft.com/office/word/2010/wordprocessingShape">
                  <wps:wsp>
                    <wps:cNvSpPr/>
                    <wps:spPr>
                      <a:xfrm>
                        <a:off x="0" y="0"/>
                        <a:ext cx="4226531" cy="729465"/>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flip="none" rotWithShape="1">
                        <a:gsLst>
                          <a:gs pos="0">
                            <a:schemeClr val="accent1"/>
                          </a:gs>
                          <a:gs pos="100000">
                            <a:schemeClr val="accent2"/>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Equal 2" o:spid="_x0000_s1026" style="width:332.8pt;height:57.45pt;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" path="m1434,0l1861546,,1861546,853441,1434,853441,1434,0xm0,919268l1861602,919268c1861583,945659,1861565,972051,1861546,998442l1434,998442,,919268xe" fillcolor="#900 [3204]" stroked="f" strokeweight="2pt">
              <v:fill color2="#580101 [3205]" rotate="t" angle="-135" focus="100%" type="gradient"/>
              <v:path arrowok="t" o:connecttype="custom" o:connectlocs="3256,0;4226404,0;4226404,623527;3256,623527;3256,0;0,671620;4226531,671620;4226404,729465;3256,729465;0,671620" o:connectangles="0,0,0,0,0,0,0,0,0,0"/>
              <w10:anchorlock/>
            </v:shape>
          </w:pict>
        </mc:Fallback>
      </mc:AlternateContent>
    </w:r>
    <w:r>
      <w:tab/>
    </w:r>
  </w:p>
  <w:p w:rsidR="00F12891" w:rsidRPr="00C91726" w:rsidRDefault="00F12891" w:rsidP="00E70483">
    <w:pPr>
      <w:pStyle w:val="Organization"/>
      <w:rPr>
        <w:rFonts w:asciiTheme="minorHAnsi" w:hAnsiTheme="minorHAnsi" w:cs="Arial"/>
        <w:b w:val="0"/>
        <w:sz w:val="40"/>
        <w:szCs w:val="38"/>
      </w:rPr>
    </w:pPr>
    <w:r w:rsidRPr="00C91726">
      <w:rPr>
        <w:rFonts w:asciiTheme="minorHAnsi" w:hAnsiTheme="minorHAnsi" w:cs="Arial"/>
        <w:b w:val="0"/>
        <w:sz w:val="40"/>
        <w:szCs w:val="38"/>
      </w:rPr>
      <w:t xml:space="preserve">CMSA Student Group Application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8A7740"/>
    <w:lvl w:ilvl="0">
      <w:start w:val="1"/>
      <w:numFmt w:val="decimal"/>
      <w:lvlText w:val="%1."/>
      <w:lvlJc w:val="left"/>
      <w:pPr>
        <w:tabs>
          <w:tab w:val="num" w:pos="1800"/>
        </w:tabs>
        <w:ind w:left="1800" w:hanging="360"/>
      </w:pPr>
    </w:lvl>
  </w:abstractNum>
  <w:abstractNum w:abstractNumId="1">
    <w:nsid w:val="FFFFFF7D"/>
    <w:multiLevelType w:val="singleLevel"/>
    <w:tmpl w:val="D5326B50"/>
    <w:lvl w:ilvl="0">
      <w:start w:val="1"/>
      <w:numFmt w:val="decimal"/>
      <w:lvlText w:val="%1."/>
      <w:lvlJc w:val="left"/>
      <w:pPr>
        <w:tabs>
          <w:tab w:val="num" w:pos="1440"/>
        </w:tabs>
        <w:ind w:left="1440" w:hanging="360"/>
      </w:pPr>
    </w:lvl>
  </w:abstractNum>
  <w:abstractNum w:abstractNumId="2">
    <w:nsid w:val="FFFFFF7E"/>
    <w:multiLevelType w:val="singleLevel"/>
    <w:tmpl w:val="0F6E5E44"/>
    <w:lvl w:ilvl="0">
      <w:start w:val="1"/>
      <w:numFmt w:val="decimal"/>
      <w:lvlText w:val="%1."/>
      <w:lvlJc w:val="left"/>
      <w:pPr>
        <w:tabs>
          <w:tab w:val="num" w:pos="1080"/>
        </w:tabs>
        <w:ind w:left="1080" w:hanging="360"/>
      </w:pPr>
    </w:lvl>
  </w:abstractNum>
  <w:abstractNum w:abstractNumId="3">
    <w:nsid w:val="FFFFFF7F"/>
    <w:multiLevelType w:val="singleLevel"/>
    <w:tmpl w:val="DB78075E"/>
    <w:lvl w:ilvl="0">
      <w:start w:val="1"/>
      <w:numFmt w:val="decimal"/>
      <w:lvlText w:val="%1."/>
      <w:lvlJc w:val="left"/>
      <w:pPr>
        <w:tabs>
          <w:tab w:val="num" w:pos="720"/>
        </w:tabs>
        <w:ind w:left="720" w:hanging="360"/>
      </w:pPr>
    </w:lvl>
  </w:abstractNum>
  <w:abstractNum w:abstractNumId="4">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990000"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100E09E0"/>
    <w:multiLevelType w:val="hybridMultilevel"/>
    <w:tmpl w:val="055CEB52"/>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29125EEB"/>
    <w:multiLevelType w:val="hybridMultilevel"/>
    <w:tmpl w:val="358EF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9900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ocumentType w:val="let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83"/>
    <w:rsid w:val="00001008"/>
    <w:rsid w:val="000115BB"/>
    <w:rsid w:val="000157CE"/>
    <w:rsid w:val="00021DEE"/>
    <w:rsid w:val="00053AD7"/>
    <w:rsid w:val="000B1437"/>
    <w:rsid w:val="00134144"/>
    <w:rsid w:val="00165340"/>
    <w:rsid w:val="001F3F6A"/>
    <w:rsid w:val="002E7884"/>
    <w:rsid w:val="00365F0C"/>
    <w:rsid w:val="003E6944"/>
    <w:rsid w:val="0040240F"/>
    <w:rsid w:val="00482453"/>
    <w:rsid w:val="004B27D5"/>
    <w:rsid w:val="004E759E"/>
    <w:rsid w:val="0052343A"/>
    <w:rsid w:val="00664EFC"/>
    <w:rsid w:val="00675AF9"/>
    <w:rsid w:val="006A2623"/>
    <w:rsid w:val="006A5DF0"/>
    <w:rsid w:val="006C059E"/>
    <w:rsid w:val="006E1D84"/>
    <w:rsid w:val="00720109"/>
    <w:rsid w:val="0073605F"/>
    <w:rsid w:val="007909E5"/>
    <w:rsid w:val="00796F14"/>
    <w:rsid w:val="007A1BEE"/>
    <w:rsid w:val="007A531C"/>
    <w:rsid w:val="007E31A3"/>
    <w:rsid w:val="008112E3"/>
    <w:rsid w:val="00845612"/>
    <w:rsid w:val="00867DE4"/>
    <w:rsid w:val="008915C7"/>
    <w:rsid w:val="008A35F9"/>
    <w:rsid w:val="0092544B"/>
    <w:rsid w:val="009A570D"/>
    <w:rsid w:val="009F501F"/>
    <w:rsid w:val="00A64481"/>
    <w:rsid w:val="00A80662"/>
    <w:rsid w:val="00B4047E"/>
    <w:rsid w:val="00B52F7E"/>
    <w:rsid w:val="00B82558"/>
    <w:rsid w:val="00BC33E7"/>
    <w:rsid w:val="00BD5A48"/>
    <w:rsid w:val="00C02CEA"/>
    <w:rsid w:val="00C71F48"/>
    <w:rsid w:val="00C8613F"/>
    <w:rsid w:val="00C91726"/>
    <w:rsid w:val="00CE32AC"/>
    <w:rsid w:val="00D03231"/>
    <w:rsid w:val="00DD6631"/>
    <w:rsid w:val="00E6001E"/>
    <w:rsid w:val="00E70483"/>
    <w:rsid w:val="00EC06DC"/>
    <w:rsid w:val="00F12891"/>
    <w:rsid w:val="00F445ED"/>
    <w:rsid w:val="00F643EA"/>
    <w:rsid w:val="00F73F39"/>
    <w:rsid w:val="00F95ED3"/>
    <w:rsid w:val="00F96C3E"/>
    <w:rsid w:val="00FA03D3"/>
    <w:rsid w:val="00FA140B"/>
    <w:rsid w:val="00FC3682"/>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A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0" w:unhideWhenUsed="0" w:qFormat="1"/>
    <w:lsdException w:name="Signature" w:uiPriority="0" w:qFormat="1"/>
    <w:lsdException w:name="Default Paragraph Font" w:uiPriority="1"/>
    <w:lsdException w:name="Salutation"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A570D"/>
    <w:rPr>
      <w:color w:val="262626" w:themeColor="text1" w:themeTint="D9"/>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themeColor="text1" w:themeTint="A6"/>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666666" w:themeColor="accent6"/>
      <w:sz w:val="24"/>
      <w:szCs w:val="26"/>
    </w:rPr>
  </w:style>
  <w:style w:type="paragraph" w:styleId="Heading3">
    <w:name w:val="heading 3"/>
    <w:basedOn w:val="Normal"/>
    <w:next w:val="Normal"/>
    <w:link w:val="Heading3Char"/>
    <w:uiPriority w:val="1"/>
    <w:unhideWhenUsed/>
    <w:qFormat/>
    <w:rsid w:val="009F501F"/>
    <w:pPr>
      <w:keepNext/>
      <w:keepLines/>
      <w:spacing w:before="200" w:after="0"/>
      <w:outlineLvl w:val="2"/>
    </w:pPr>
    <w:rPr>
      <w:bCs/>
      <w:color w:val="66666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Theme="majorHAnsi" w:hAnsiTheme="majorHAnsi"/>
      <w:b/>
      <w:color w:val="404040" w:themeColor="text1" w:themeTint="BF"/>
      <w:sz w:val="36"/>
      <w:szCs w:val="36"/>
    </w:rPr>
  </w:style>
  <w:style w:type="paragraph" w:styleId="Header">
    <w:name w:val="header"/>
    <w:basedOn w:val="Normal"/>
    <w:link w:val="HeaderChar"/>
    <w:uiPriority w:val="99"/>
    <w:unhideWhenUsed/>
    <w:rsid w:val="006A2623"/>
    <w:pPr>
      <w:spacing w:after="160" w:line="240" w:lineRule="auto"/>
    </w:pPr>
    <w:rPr>
      <w:color w:val="666666" w:themeColor="accent6"/>
      <w:sz w:val="24"/>
    </w:rPr>
  </w:style>
  <w:style w:type="character" w:customStyle="1" w:styleId="HeaderChar">
    <w:name w:val="Header Char"/>
    <w:basedOn w:val="DefaultParagraphFont"/>
    <w:link w:val="Header"/>
    <w:uiPriority w:val="99"/>
    <w:rsid w:val="006A2623"/>
    <w:rPr>
      <w:color w:val="666666" w:themeColor="accent6"/>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basedOn w:val="DefaultParagraphFont"/>
    <w:link w:val="Footer"/>
    <w:uiPriority w:val="99"/>
    <w:rsid w:val="0073605F"/>
    <w:rPr>
      <w:caps/>
      <w:color w:val="262626" w:themeColor="text1" w:themeTint="D9"/>
      <w:sz w:val="14"/>
    </w:rPr>
  </w:style>
  <w:style w:type="paragraph" w:customStyle="1" w:styleId="ContactDetails">
    <w:name w:val="Contact Details"/>
    <w:basedOn w:val="Normal"/>
    <w:uiPriority w:val="1"/>
    <w:qFormat/>
    <w:rsid w:val="000157CE"/>
    <w:pPr>
      <w:spacing w:after="0"/>
    </w:pPr>
    <w:rPr>
      <w:color w:val="7F7F7F" w:themeColor="text1" w:themeTint="80"/>
      <w:sz w:val="14"/>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rsid w:val="00CE32AC"/>
    <w:pPr>
      <w:spacing w:after="0" w:line="240" w:lineRule="auto"/>
    </w:pPr>
    <w:rPr>
      <w:rFonts w:asciiTheme="majorHAnsi" w:eastAsiaTheme="majorEastAsia" w:hAnsiTheme="majorHAnsi" w:cstheme="majorBidi"/>
      <w:color w:val="666666" w:themeColor="accent6"/>
      <w:kern w:val="48"/>
      <w:sz w:val="48"/>
      <w:szCs w:val="60"/>
    </w:rPr>
  </w:style>
  <w:style w:type="character" w:customStyle="1" w:styleId="TitleChar">
    <w:name w:val="Title Char"/>
    <w:basedOn w:val="DefaultParagraphFont"/>
    <w:link w:val="Title"/>
    <w:uiPriority w:val="1"/>
    <w:rsid w:val="00664EFC"/>
    <w:rPr>
      <w:rFonts w:asciiTheme="majorHAnsi" w:eastAsiaTheme="majorEastAsia" w:hAnsiTheme="majorHAnsi" w:cstheme="majorBidi"/>
      <w:color w:val="666666" w:themeColor="accent6"/>
      <w:kern w:val="48"/>
      <w:sz w:val="48"/>
      <w:szCs w:val="60"/>
    </w:rPr>
  </w:style>
  <w:style w:type="paragraph" w:styleId="Date">
    <w:name w:val="Date"/>
    <w:basedOn w:val="Normal"/>
    <w:next w:val="Normal"/>
    <w:link w:val="DateChar"/>
    <w:uiPriority w:val="1"/>
    <w:rsid w:val="00EC06DC"/>
    <w:pPr>
      <w:spacing w:before="480"/>
    </w:pPr>
    <w:rPr>
      <w:color w:val="000000" w:themeColor="text1"/>
      <w:szCs w:val="24"/>
    </w:rPr>
  </w:style>
  <w:style w:type="character" w:customStyle="1" w:styleId="DateChar">
    <w:name w:val="Date Char"/>
    <w:basedOn w:val="DefaultParagraphFont"/>
    <w:link w:val="Date"/>
    <w:uiPriority w:val="1"/>
    <w:rsid w:val="00EC06DC"/>
    <w:rPr>
      <w:color w:val="000000" w:themeColor="text1"/>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64EFC"/>
    <w:rPr>
      <w:bCs/>
      <w:color w:val="595959" w:themeColor="text1" w:themeTint="A6"/>
      <w:sz w:val="36"/>
      <w:szCs w:val="28"/>
    </w:rPr>
  </w:style>
  <w:style w:type="character" w:styleId="PageNumber">
    <w:name w:val="page number"/>
    <w:basedOn w:val="DefaultParagraphFont"/>
    <w:uiPriority w:val="99"/>
    <w:unhideWhenUsed/>
    <w:rsid w:val="004B27D5"/>
    <w:rPr>
      <w:color w:val="333333" w:themeColor="text2"/>
    </w:rPr>
  </w:style>
  <w:style w:type="character" w:customStyle="1" w:styleId="Heading2Char">
    <w:name w:val="Heading 2 Char"/>
    <w:basedOn w:val="DefaultParagraphFont"/>
    <w:link w:val="Heading2"/>
    <w:uiPriority w:val="1"/>
    <w:rsid w:val="00664EFC"/>
    <w:rPr>
      <w:bCs/>
      <w:color w:val="666666" w:themeColor="accent6"/>
      <w:sz w:val="24"/>
      <w:szCs w:val="26"/>
    </w:rPr>
  </w:style>
  <w:style w:type="character" w:customStyle="1" w:styleId="Heading3Char">
    <w:name w:val="Heading 3 Char"/>
    <w:basedOn w:val="DefaultParagraphFont"/>
    <w:link w:val="Heading3"/>
    <w:uiPriority w:val="1"/>
    <w:rsid w:val="00664EFC"/>
    <w:rPr>
      <w:bCs/>
      <w:color w:val="666666" w:themeColor="accent6"/>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themeColor="text1" w:themeTint="80"/>
      <w:sz w:val="18"/>
    </w:rPr>
  </w:style>
  <w:style w:type="character" w:customStyle="1" w:styleId="FootnoteTextChar">
    <w:name w:val="Footnote Text Char"/>
    <w:basedOn w:val="DefaultParagraphFont"/>
    <w:link w:val="FootnoteText"/>
    <w:uiPriority w:val="99"/>
    <w:rsid w:val="00E6001E"/>
    <w:rPr>
      <w:color w:val="7F7F7F" w:themeColor="text1" w:themeTint="80"/>
      <w:sz w:val="18"/>
    </w:rPr>
  </w:style>
  <w:style w:type="character" w:styleId="FootnoteReference">
    <w:name w:val="footnote reference"/>
    <w:basedOn w:val="DefaultParagraphFont"/>
    <w:uiPriority w:val="99"/>
    <w:rsid w:val="00D03231"/>
    <w:rPr>
      <w:color w:val="666666" w:themeColor="accent6"/>
      <w:sz w:val="20"/>
      <w:vertAlign w:val="superscript"/>
    </w:rPr>
  </w:style>
  <w:style w:type="paragraph" w:customStyle="1" w:styleId="Recipient">
    <w:name w:val="Recipient"/>
    <w:basedOn w:val="Normal"/>
    <w:uiPriority w:val="1"/>
    <w:qFormat/>
    <w:rsid w:val="00EC06DC"/>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basedOn w:val="DefaultParagraphFont"/>
    <w:link w:val="Salutation"/>
    <w:uiPriority w:val="1"/>
    <w:rsid w:val="00E6001E"/>
    <w:rPr>
      <w:color w:val="262626" w:themeColor="text1" w:themeTint="D9"/>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basedOn w:val="DefaultParagraphFont"/>
    <w:link w:val="Signature"/>
    <w:uiPriority w:val="1"/>
    <w:rsid w:val="00E6001E"/>
    <w:rPr>
      <w:color w:val="262626" w:themeColor="text1" w:themeTint="D9"/>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basedOn w:val="DefaultParagraphFont"/>
    <w:link w:val="BodyText"/>
    <w:uiPriority w:val="99"/>
    <w:semiHidden/>
    <w:rsid w:val="008A35F9"/>
    <w:rPr>
      <w:color w:val="262626" w:themeColor="text1" w:themeTint="D9"/>
    </w:rPr>
  </w:style>
  <w:style w:type="paragraph" w:styleId="ListParagraph">
    <w:name w:val="List Paragraph"/>
    <w:basedOn w:val="Normal"/>
    <w:uiPriority w:val="34"/>
    <w:unhideWhenUsed/>
    <w:qFormat/>
    <w:rsid w:val="00E70483"/>
    <w:pPr>
      <w:ind w:left="720"/>
      <w:contextualSpacing/>
    </w:pPr>
    <w:rPr>
      <w:color w:val="000000" w:themeColor="text1"/>
    </w:rPr>
  </w:style>
  <w:style w:type="table" w:styleId="LightShading">
    <w:name w:val="Light Shading"/>
    <w:basedOn w:val="TableNormal"/>
    <w:uiPriority w:val="60"/>
    <w:rsid w:val="00B404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F12891"/>
    <w:pPr>
      <w:spacing w:after="0" w:line="240" w:lineRule="auto"/>
    </w:pPr>
    <w:rPr>
      <w:color w:val="4C4C4C" w:themeColor="accent6" w:themeShade="BF"/>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0" w:unhideWhenUsed="0" w:qFormat="1"/>
    <w:lsdException w:name="Signature" w:uiPriority="0" w:qFormat="1"/>
    <w:lsdException w:name="Default Paragraph Font" w:uiPriority="1"/>
    <w:lsdException w:name="Salutation"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A570D"/>
    <w:rPr>
      <w:color w:val="262626" w:themeColor="text1" w:themeTint="D9"/>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themeColor="text1" w:themeTint="A6"/>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666666" w:themeColor="accent6"/>
      <w:sz w:val="24"/>
      <w:szCs w:val="26"/>
    </w:rPr>
  </w:style>
  <w:style w:type="paragraph" w:styleId="Heading3">
    <w:name w:val="heading 3"/>
    <w:basedOn w:val="Normal"/>
    <w:next w:val="Normal"/>
    <w:link w:val="Heading3Char"/>
    <w:uiPriority w:val="1"/>
    <w:unhideWhenUsed/>
    <w:qFormat/>
    <w:rsid w:val="009F501F"/>
    <w:pPr>
      <w:keepNext/>
      <w:keepLines/>
      <w:spacing w:before="200" w:after="0"/>
      <w:outlineLvl w:val="2"/>
    </w:pPr>
    <w:rPr>
      <w:bCs/>
      <w:color w:val="66666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Theme="majorHAnsi" w:hAnsiTheme="majorHAnsi"/>
      <w:b/>
      <w:color w:val="404040" w:themeColor="text1" w:themeTint="BF"/>
      <w:sz w:val="36"/>
      <w:szCs w:val="36"/>
    </w:rPr>
  </w:style>
  <w:style w:type="paragraph" w:styleId="Header">
    <w:name w:val="header"/>
    <w:basedOn w:val="Normal"/>
    <w:link w:val="HeaderChar"/>
    <w:uiPriority w:val="99"/>
    <w:unhideWhenUsed/>
    <w:rsid w:val="006A2623"/>
    <w:pPr>
      <w:spacing w:after="160" w:line="240" w:lineRule="auto"/>
    </w:pPr>
    <w:rPr>
      <w:color w:val="666666" w:themeColor="accent6"/>
      <w:sz w:val="24"/>
    </w:rPr>
  </w:style>
  <w:style w:type="character" w:customStyle="1" w:styleId="HeaderChar">
    <w:name w:val="Header Char"/>
    <w:basedOn w:val="DefaultParagraphFont"/>
    <w:link w:val="Header"/>
    <w:uiPriority w:val="99"/>
    <w:rsid w:val="006A2623"/>
    <w:rPr>
      <w:color w:val="666666" w:themeColor="accent6"/>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basedOn w:val="DefaultParagraphFont"/>
    <w:link w:val="Footer"/>
    <w:uiPriority w:val="99"/>
    <w:rsid w:val="0073605F"/>
    <w:rPr>
      <w:caps/>
      <w:color w:val="262626" w:themeColor="text1" w:themeTint="D9"/>
      <w:sz w:val="14"/>
    </w:rPr>
  </w:style>
  <w:style w:type="paragraph" w:customStyle="1" w:styleId="ContactDetails">
    <w:name w:val="Contact Details"/>
    <w:basedOn w:val="Normal"/>
    <w:uiPriority w:val="1"/>
    <w:qFormat/>
    <w:rsid w:val="000157CE"/>
    <w:pPr>
      <w:spacing w:after="0"/>
    </w:pPr>
    <w:rPr>
      <w:color w:val="7F7F7F" w:themeColor="text1" w:themeTint="80"/>
      <w:sz w:val="14"/>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rsid w:val="00CE32AC"/>
    <w:pPr>
      <w:spacing w:after="0" w:line="240" w:lineRule="auto"/>
    </w:pPr>
    <w:rPr>
      <w:rFonts w:asciiTheme="majorHAnsi" w:eastAsiaTheme="majorEastAsia" w:hAnsiTheme="majorHAnsi" w:cstheme="majorBidi"/>
      <w:color w:val="666666" w:themeColor="accent6"/>
      <w:kern w:val="48"/>
      <w:sz w:val="48"/>
      <w:szCs w:val="60"/>
    </w:rPr>
  </w:style>
  <w:style w:type="character" w:customStyle="1" w:styleId="TitleChar">
    <w:name w:val="Title Char"/>
    <w:basedOn w:val="DefaultParagraphFont"/>
    <w:link w:val="Title"/>
    <w:uiPriority w:val="1"/>
    <w:rsid w:val="00664EFC"/>
    <w:rPr>
      <w:rFonts w:asciiTheme="majorHAnsi" w:eastAsiaTheme="majorEastAsia" w:hAnsiTheme="majorHAnsi" w:cstheme="majorBidi"/>
      <w:color w:val="666666" w:themeColor="accent6"/>
      <w:kern w:val="48"/>
      <w:sz w:val="48"/>
      <w:szCs w:val="60"/>
    </w:rPr>
  </w:style>
  <w:style w:type="paragraph" w:styleId="Date">
    <w:name w:val="Date"/>
    <w:basedOn w:val="Normal"/>
    <w:next w:val="Normal"/>
    <w:link w:val="DateChar"/>
    <w:uiPriority w:val="1"/>
    <w:rsid w:val="00EC06DC"/>
    <w:pPr>
      <w:spacing w:before="480"/>
    </w:pPr>
    <w:rPr>
      <w:color w:val="000000" w:themeColor="text1"/>
      <w:szCs w:val="24"/>
    </w:rPr>
  </w:style>
  <w:style w:type="character" w:customStyle="1" w:styleId="DateChar">
    <w:name w:val="Date Char"/>
    <w:basedOn w:val="DefaultParagraphFont"/>
    <w:link w:val="Date"/>
    <w:uiPriority w:val="1"/>
    <w:rsid w:val="00EC06DC"/>
    <w:rPr>
      <w:color w:val="000000" w:themeColor="text1"/>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64EFC"/>
    <w:rPr>
      <w:bCs/>
      <w:color w:val="595959" w:themeColor="text1" w:themeTint="A6"/>
      <w:sz w:val="36"/>
      <w:szCs w:val="28"/>
    </w:rPr>
  </w:style>
  <w:style w:type="character" w:styleId="PageNumber">
    <w:name w:val="page number"/>
    <w:basedOn w:val="DefaultParagraphFont"/>
    <w:uiPriority w:val="99"/>
    <w:unhideWhenUsed/>
    <w:rsid w:val="004B27D5"/>
    <w:rPr>
      <w:color w:val="333333" w:themeColor="text2"/>
    </w:rPr>
  </w:style>
  <w:style w:type="character" w:customStyle="1" w:styleId="Heading2Char">
    <w:name w:val="Heading 2 Char"/>
    <w:basedOn w:val="DefaultParagraphFont"/>
    <w:link w:val="Heading2"/>
    <w:uiPriority w:val="1"/>
    <w:rsid w:val="00664EFC"/>
    <w:rPr>
      <w:bCs/>
      <w:color w:val="666666" w:themeColor="accent6"/>
      <w:sz w:val="24"/>
      <w:szCs w:val="26"/>
    </w:rPr>
  </w:style>
  <w:style w:type="character" w:customStyle="1" w:styleId="Heading3Char">
    <w:name w:val="Heading 3 Char"/>
    <w:basedOn w:val="DefaultParagraphFont"/>
    <w:link w:val="Heading3"/>
    <w:uiPriority w:val="1"/>
    <w:rsid w:val="00664EFC"/>
    <w:rPr>
      <w:bCs/>
      <w:color w:val="666666" w:themeColor="accent6"/>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themeColor="text1" w:themeTint="80"/>
      <w:sz w:val="18"/>
    </w:rPr>
  </w:style>
  <w:style w:type="character" w:customStyle="1" w:styleId="FootnoteTextChar">
    <w:name w:val="Footnote Text Char"/>
    <w:basedOn w:val="DefaultParagraphFont"/>
    <w:link w:val="FootnoteText"/>
    <w:uiPriority w:val="99"/>
    <w:rsid w:val="00E6001E"/>
    <w:rPr>
      <w:color w:val="7F7F7F" w:themeColor="text1" w:themeTint="80"/>
      <w:sz w:val="18"/>
    </w:rPr>
  </w:style>
  <w:style w:type="character" w:styleId="FootnoteReference">
    <w:name w:val="footnote reference"/>
    <w:basedOn w:val="DefaultParagraphFont"/>
    <w:uiPriority w:val="99"/>
    <w:rsid w:val="00D03231"/>
    <w:rPr>
      <w:color w:val="666666" w:themeColor="accent6"/>
      <w:sz w:val="20"/>
      <w:vertAlign w:val="superscript"/>
    </w:rPr>
  </w:style>
  <w:style w:type="paragraph" w:customStyle="1" w:styleId="Recipient">
    <w:name w:val="Recipient"/>
    <w:basedOn w:val="Normal"/>
    <w:uiPriority w:val="1"/>
    <w:qFormat/>
    <w:rsid w:val="00EC06DC"/>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basedOn w:val="DefaultParagraphFont"/>
    <w:link w:val="Salutation"/>
    <w:uiPriority w:val="1"/>
    <w:rsid w:val="00E6001E"/>
    <w:rPr>
      <w:color w:val="262626" w:themeColor="text1" w:themeTint="D9"/>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basedOn w:val="DefaultParagraphFont"/>
    <w:link w:val="Signature"/>
    <w:uiPriority w:val="1"/>
    <w:rsid w:val="00E6001E"/>
    <w:rPr>
      <w:color w:val="262626" w:themeColor="text1" w:themeTint="D9"/>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basedOn w:val="DefaultParagraphFont"/>
    <w:link w:val="BodyText"/>
    <w:uiPriority w:val="99"/>
    <w:semiHidden/>
    <w:rsid w:val="008A35F9"/>
    <w:rPr>
      <w:color w:val="262626" w:themeColor="text1" w:themeTint="D9"/>
    </w:rPr>
  </w:style>
  <w:style w:type="paragraph" w:styleId="ListParagraph">
    <w:name w:val="List Paragraph"/>
    <w:basedOn w:val="Normal"/>
    <w:uiPriority w:val="34"/>
    <w:unhideWhenUsed/>
    <w:qFormat/>
    <w:rsid w:val="00E70483"/>
    <w:pPr>
      <w:ind w:left="720"/>
      <w:contextualSpacing/>
    </w:pPr>
    <w:rPr>
      <w:color w:val="000000" w:themeColor="text1"/>
    </w:rPr>
  </w:style>
  <w:style w:type="table" w:styleId="LightShading">
    <w:name w:val="Light Shading"/>
    <w:basedOn w:val="TableNormal"/>
    <w:uiPriority w:val="60"/>
    <w:rsid w:val="00B404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F12891"/>
    <w:pPr>
      <w:spacing w:after="0" w:line="240" w:lineRule="auto"/>
    </w:pPr>
    <w:rPr>
      <w:color w:val="4C4C4C" w:themeColor="accent6" w:themeShade="BF"/>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Forefront%20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4C92-0D3D-204B-B7BB-A07DB3E8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Forefront Letter.dotx</Template>
  <TotalTime>24</TotalTime>
  <Pages>2</Pages>
  <Words>345</Words>
  <Characters>1969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Abdo</dc:creator>
  <cp:keywords/>
  <dc:description/>
  <cp:lastModifiedBy>Niloufar Abdo</cp:lastModifiedBy>
  <cp:revision>1</cp:revision>
  <cp:lastPrinted>2010-05-23T20:14:00Z</cp:lastPrinted>
  <dcterms:created xsi:type="dcterms:W3CDTF">2017-01-12T18:09:00Z</dcterms:created>
  <dcterms:modified xsi:type="dcterms:W3CDTF">2017-01-12T18:51:00Z</dcterms:modified>
  <cp:category/>
</cp:coreProperties>
</file>